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04A3C" w14:textId="1CE5CB88" w:rsidR="0028739B" w:rsidRDefault="0028739B" w:rsidP="0028739B">
      <w:pPr>
        <w:jc w:val="both"/>
        <w:rPr>
          <w:rFonts w:ascii="Abadi" w:hAnsi="Abadi"/>
          <w:b/>
          <w:bCs/>
          <w:sz w:val="24"/>
          <w:szCs w:val="24"/>
        </w:rPr>
      </w:pPr>
      <w:r>
        <w:rPr>
          <w:noProof/>
        </w:rPr>
        <w:drawing>
          <wp:inline distT="0" distB="0" distL="0" distR="0" wp14:anchorId="30E30802" wp14:editId="1CEA2D44">
            <wp:extent cx="2381250" cy="793750"/>
            <wp:effectExtent l="0" t="0" r="0" b="6350"/>
            <wp:docPr id="2112554248" name="Immagine 1" descr="Immagine che contiene Elementi grafici, grafica,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554248" name="Immagine 1" descr="Immagine che contiene Elementi grafici, grafica, schermata, log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793750"/>
                    </a:xfrm>
                    <a:prstGeom prst="rect">
                      <a:avLst/>
                    </a:prstGeom>
                    <a:noFill/>
                  </pic:spPr>
                </pic:pic>
              </a:graphicData>
            </a:graphic>
          </wp:inline>
        </w:drawing>
      </w:r>
      <w:r>
        <w:rPr>
          <w:rFonts w:ascii="Abadi" w:hAnsi="Abadi"/>
          <w:b/>
          <w:bCs/>
          <w:sz w:val="24"/>
          <w:szCs w:val="24"/>
        </w:rPr>
        <w:t xml:space="preserve"> </w:t>
      </w:r>
    </w:p>
    <w:p w14:paraId="4C4FC191" w14:textId="77777777" w:rsidR="00CA0A2E" w:rsidRPr="00CA0A2E" w:rsidRDefault="00CA0A2E" w:rsidP="00CA0A2E">
      <w:pPr>
        <w:jc w:val="both"/>
        <w:rPr>
          <w:rFonts w:ascii="Abadi" w:hAnsi="Abadi"/>
          <w:b/>
          <w:bCs/>
          <w:sz w:val="28"/>
          <w:szCs w:val="28"/>
        </w:rPr>
      </w:pPr>
      <w:r w:rsidRPr="00CA0A2E">
        <w:rPr>
          <w:rFonts w:ascii="Abadi" w:hAnsi="Abadi"/>
          <w:b/>
          <w:bCs/>
          <w:sz w:val="28"/>
          <w:szCs w:val="28"/>
        </w:rPr>
        <w:t>SISTEMA NAZIONALE DI VALUTAZIONE DEI RISULTATI DEI DIRIGENTI SCOLASTICI.</w:t>
      </w:r>
    </w:p>
    <w:p w14:paraId="30028266" w14:textId="2AC1C5D2" w:rsidR="0028739B" w:rsidRPr="00CA0A2E" w:rsidRDefault="00CA0A2E" w:rsidP="00CA0A2E">
      <w:pPr>
        <w:jc w:val="both"/>
        <w:rPr>
          <w:rFonts w:ascii="Abadi" w:hAnsi="Abadi"/>
          <w:b/>
          <w:bCs/>
          <w:sz w:val="32"/>
          <w:szCs w:val="32"/>
        </w:rPr>
      </w:pPr>
      <w:r w:rsidRPr="00CA0A2E">
        <w:rPr>
          <w:rFonts w:ascii="Abadi" w:hAnsi="Abadi"/>
          <w:b/>
          <w:bCs/>
          <w:sz w:val="32"/>
          <w:szCs w:val="32"/>
        </w:rPr>
        <w:t>No a un modello gerarchizzato ma finalizzato ad un miglioramento dell’efficacia del sistema educativo.</w:t>
      </w:r>
    </w:p>
    <w:p w14:paraId="237C9ABC" w14:textId="77777777" w:rsidR="00CA0A2E" w:rsidRDefault="00CA0A2E" w:rsidP="007F3A6B">
      <w:pPr>
        <w:jc w:val="both"/>
        <w:rPr>
          <w:rFonts w:ascii="Arial" w:eastAsia="Times New Roman" w:hAnsi="Arial" w:cs="Arial"/>
          <w:b/>
          <w:bCs/>
          <w:color w:val="333333"/>
          <w:kern w:val="36"/>
          <w:sz w:val="27"/>
          <w:szCs w:val="27"/>
          <w:lang w:eastAsia="it-IT"/>
          <w14:ligatures w14:val="none"/>
        </w:rPr>
      </w:pPr>
      <w:bookmarkStart w:id="0" w:name="_Hlk182980622"/>
      <w:r>
        <w:rPr>
          <w:rFonts w:ascii="Arial" w:eastAsia="Times New Roman" w:hAnsi="Arial" w:cs="Arial"/>
          <w:b/>
          <w:bCs/>
          <w:color w:val="333333"/>
          <w:kern w:val="36"/>
          <w:sz w:val="27"/>
          <w:szCs w:val="27"/>
          <w:lang w:eastAsia="it-IT"/>
          <w14:ligatures w14:val="none"/>
        </w:rPr>
        <w:t xml:space="preserve"> </w:t>
      </w:r>
      <w:bookmarkEnd w:id="0"/>
    </w:p>
    <w:p w14:paraId="061DAEA7" w14:textId="33642217" w:rsidR="007F3A6B" w:rsidRPr="00CA0A2E" w:rsidRDefault="00085808" w:rsidP="007F3A6B">
      <w:pPr>
        <w:jc w:val="both"/>
        <w:rPr>
          <w:rFonts w:ascii="Arial" w:eastAsia="Times New Roman" w:hAnsi="Arial" w:cs="Arial"/>
          <w:b/>
          <w:bCs/>
          <w:color w:val="333333"/>
          <w:kern w:val="36"/>
          <w:sz w:val="27"/>
          <w:szCs w:val="27"/>
          <w:lang w:eastAsia="it-IT"/>
          <w14:ligatures w14:val="none"/>
        </w:rPr>
      </w:pPr>
      <w:r>
        <w:rPr>
          <w:rFonts w:ascii="Times New Roman" w:hAnsi="Times New Roman" w:cs="Times New Roman"/>
          <w:sz w:val="28"/>
          <w:szCs w:val="28"/>
        </w:rPr>
        <w:t>Mercoledì</w:t>
      </w:r>
      <w:r w:rsidR="007F3A6B" w:rsidRPr="007F3A6B">
        <w:rPr>
          <w:rFonts w:ascii="Times New Roman" w:hAnsi="Times New Roman" w:cs="Times New Roman"/>
          <w:sz w:val="28"/>
          <w:szCs w:val="28"/>
        </w:rPr>
        <w:t xml:space="preserve"> </w:t>
      </w:r>
      <w:r w:rsidR="006C5864">
        <w:rPr>
          <w:rFonts w:ascii="Times New Roman" w:hAnsi="Times New Roman" w:cs="Times New Roman"/>
          <w:sz w:val="28"/>
          <w:szCs w:val="28"/>
        </w:rPr>
        <w:t>21</w:t>
      </w:r>
      <w:r w:rsidR="007F3A6B" w:rsidRPr="007F3A6B">
        <w:rPr>
          <w:rFonts w:ascii="Times New Roman" w:hAnsi="Times New Roman" w:cs="Times New Roman"/>
          <w:sz w:val="28"/>
          <w:szCs w:val="28"/>
        </w:rPr>
        <w:t xml:space="preserve"> </w:t>
      </w:r>
      <w:r w:rsidR="006C5864">
        <w:rPr>
          <w:rFonts w:ascii="Times New Roman" w:hAnsi="Times New Roman" w:cs="Times New Roman"/>
          <w:sz w:val="28"/>
          <w:szCs w:val="28"/>
        </w:rPr>
        <w:t>novembre</w:t>
      </w:r>
      <w:r>
        <w:rPr>
          <w:rFonts w:ascii="Times New Roman" w:hAnsi="Times New Roman" w:cs="Times New Roman"/>
          <w:sz w:val="28"/>
          <w:szCs w:val="28"/>
        </w:rPr>
        <w:t xml:space="preserve">, </w:t>
      </w:r>
      <w:r w:rsidR="007F3A6B" w:rsidRPr="007F3A6B">
        <w:rPr>
          <w:rFonts w:ascii="Times New Roman" w:hAnsi="Times New Roman" w:cs="Times New Roman"/>
          <w:sz w:val="28"/>
          <w:szCs w:val="28"/>
        </w:rPr>
        <w:t xml:space="preserve">alla presenza del </w:t>
      </w:r>
      <w:r w:rsidR="007F3A6B" w:rsidRPr="00237BFC">
        <w:rPr>
          <w:rFonts w:ascii="Times New Roman" w:hAnsi="Times New Roman" w:cs="Times New Roman"/>
          <w:sz w:val="28"/>
          <w:szCs w:val="28"/>
        </w:rPr>
        <w:t>cap</w:t>
      </w:r>
      <w:r w:rsidR="00FA571D" w:rsidRPr="00237BFC">
        <w:rPr>
          <w:rFonts w:ascii="Times New Roman" w:hAnsi="Times New Roman" w:cs="Times New Roman"/>
          <w:sz w:val="28"/>
          <w:szCs w:val="28"/>
        </w:rPr>
        <w:t>o</w:t>
      </w:r>
      <w:r w:rsidR="007F3A6B" w:rsidRPr="00237BFC">
        <w:rPr>
          <w:rFonts w:ascii="Times New Roman" w:hAnsi="Times New Roman" w:cs="Times New Roman"/>
          <w:sz w:val="28"/>
          <w:szCs w:val="28"/>
        </w:rPr>
        <w:t xml:space="preserve"> Dipartimento dott</w:t>
      </w:r>
      <w:r w:rsidR="007248D2" w:rsidRPr="00237BFC">
        <w:rPr>
          <w:rFonts w:ascii="Times New Roman" w:hAnsi="Times New Roman" w:cs="Times New Roman"/>
          <w:sz w:val="28"/>
          <w:szCs w:val="28"/>
        </w:rPr>
        <w:t>.</w:t>
      </w:r>
      <w:r w:rsidR="00FA571D" w:rsidRPr="00237BFC">
        <w:rPr>
          <w:rFonts w:ascii="Times New Roman" w:hAnsi="Times New Roman" w:cs="Times New Roman"/>
          <w:sz w:val="28"/>
          <w:szCs w:val="28"/>
        </w:rPr>
        <w:t>ssa</w:t>
      </w:r>
      <w:r w:rsidR="007F3A6B" w:rsidRPr="00237BFC">
        <w:rPr>
          <w:rFonts w:ascii="Times New Roman" w:hAnsi="Times New Roman" w:cs="Times New Roman"/>
          <w:sz w:val="28"/>
          <w:szCs w:val="28"/>
        </w:rPr>
        <w:t xml:space="preserve"> Carmela Palumbo</w:t>
      </w:r>
      <w:r w:rsidR="00FA571D" w:rsidRPr="00237BFC">
        <w:rPr>
          <w:rFonts w:ascii="Times New Roman" w:hAnsi="Times New Roman" w:cs="Times New Roman"/>
          <w:sz w:val="28"/>
          <w:szCs w:val="28"/>
        </w:rPr>
        <w:t xml:space="preserve"> e</w:t>
      </w:r>
      <w:r w:rsidR="007248D2" w:rsidRPr="00237BFC">
        <w:rPr>
          <w:rFonts w:ascii="Times New Roman" w:hAnsi="Times New Roman" w:cs="Times New Roman"/>
          <w:sz w:val="28"/>
          <w:szCs w:val="28"/>
        </w:rPr>
        <w:t xml:space="preserve"> del Capo Dipartimento</w:t>
      </w:r>
      <w:r w:rsidR="00FA571D" w:rsidRPr="00237BFC">
        <w:rPr>
          <w:rFonts w:ascii="Times New Roman" w:hAnsi="Times New Roman" w:cs="Times New Roman"/>
          <w:sz w:val="28"/>
          <w:szCs w:val="28"/>
        </w:rPr>
        <w:t xml:space="preserve"> dott</w:t>
      </w:r>
      <w:r w:rsidR="007248D2" w:rsidRPr="00237BFC">
        <w:rPr>
          <w:rFonts w:ascii="Times New Roman" w:hAnsi="Times New Roman" w:cs="Times New Roman"/>
          <w:sz w:val="28"/>
          <w:szCs w:val="28"/>
        </w:rPr>
        <w:t>.</w:t>
      </w:r>
      <w:r w:rsidR="00FA571D" w:rsidRPr="00237BFC">
        <w:rPr>
          <w:rFonts w:ascii="Times New Roman" w:hAnsi="Times New Roman" w:cs="Times New Roman"/>
          <w:sz w:val="28"/>
          <w:szCs w:val="28"/>
        </w:rPr>
        <w:t xml:space="preserve"> Jacopo Greco, </w:t>
      </w:r>
      <w:r w:rsidR="007248D2" w:rsidRPr="00237BFC">
        <w:rPr>
          <w:rFonts w:ascii="Times New Roman" w:hAnsi="Times New Roman" w:cs="Times New Roman"/>
          <w:sz w:val="28"/>
          <w:szCs w:val="28"/>
        </w:rPr>
        <w:t>de</w:t>
      </w:r>
      <w:r w:rsidR="00FA571D" w:rsidRPr="00237BFC">
        <w:rPr>
          <w:rFonts w:ascii="Times New Roman" w:hAnsi="Times New Roman" w:cs="Times New Roman"/>
          <w:sz w:val="28"/>
          <w:szCs w:val="28"/>
        </w:rPr>
        <w:t>l Direttore</w:t>
      </w:r>
      <w:r w:rsidR="007248D2" w:rsidRPr="00237BFC">
        <w:rPr>
          <w:rFonts w:ascii="Times New Roman" w:hAnsi="Times New Roman" w:cs="Times New Roman"/>
          <w:sz w:val="28"/>
          <w:szCs w:val="28"/>
        </w:rPr>
        <w:t xml:space="preserve"> Generale</w:t>
      </w:r>
      <w:r w:rsidR="00FA571D" w:rsidRPr="00237BFC">
        <w:rPr>
          <w:rFonts w:ascii="Times New Roman" w:hAnsi="Times New Roman" w:cs="Times New Roman"/>
          <w:sz w:val="28"/>
          <w:szCs w:val="28"/>
        </w:rPr>
        <w:t xml:space="preserve"> dott</w:t>
      </w:r>
      <w:r w:rsidR="007248D2" w:rsidRPr="00237BFC">
        <w:rPr>
          <w:rFonts w:ascii="Times New Roman" w:hAnsi="Times New Roman" w:cs="Times New Roman"/>
          <w:sz w:val="28"/>
          <w:szCs w:val="28"/>
        </w:rPr>
        <w:t>.</w:t>
      </w:r>
      <w:r w:rsidR="00FA571D" w:rsidRPr="00237BFC">
        <w:rPr>
          <w:rFonts w:ascii="Times New Roman" w:hAnsi="Times New Roman" w:cs="Times New Roman"/>
          <w:sz w:val="28"/>
          <w:szCs w:val="28"/>
        </w:rPr>
        <w:t xml:space="preserve">ssa Antonella </w:t>
      </w:r>
      <w:proofErr w:type="spellStart"/>
      <w:r w:rsidR="00FA571D" w:rsidRPr="00237BFC">
        <w:rPr>
          <w:rFonts w:ascii="Times New Roman" w:hAnsi="Times New Roman" w:cs="Times New Roman"/>
          <w:sz w:val="28"/>
          <w:szCs w:val="28"/>
        </w:rPr>
        <w:t>Iunti</w:t>
      </w:r>
      <w:proofErr w:type="spellEnd"/>
      <w:r w:rsidR="00FA571D" w:rsidRPr="00237BFC">
        <w:rPr>
          <w:rFonts w:ascii="Times New Roman" w:hAnsi="Times New Roman" w:cs="Times New Roman"/>
          <w:sz w:val="28"/>
          <w:szCs w:val="28"/>
        </w:rPr>
        <w:t xml:space="preserve"> </w:t>
      </w:r>
      <w:r w:rsidR="007F3A6B" w:rsidRPr="00237BFC">
        <w:rPr>
          <w:rFonts w:ascii="Times New Roman" w:hAnsi="Times New Roman" w:cs="Times New Roman"/>
          <w:sz w:val="28"/>
          <w:szCs w:val="28"/>
        </w:rPr>
        <w:t xml:space="preserve">e delle organizzazioni sindacali </w:t>
      </w:r>
      <w:r w:rsidR="007248D2" w:rsidRPr="00237BFC">
        <w:rPr>
          <w:rFonts w:ascii="Times New Roman" w:hAnsi="Times New Roman" w:cs="Times New Roman"/>
          <w:sz w:val="28"/>
          <w:szCs w:val="28"/>
        </w:rPr>
        <w:t>è stata</w:t>
      </w:r>
      <w:r w:rsidR="007F3A6B" w:rsidRPr="00237BFC">
        <w:rPr>
          <w:rFonts w:ascii="Times New Roman" w:hAnsi="Times New Roman" w:cs="Times New Roman"/>
          <w:sz w:val="28"/>
          <w:szCs w:val="28"/>
        </w:rPr>
        <w:t xml:space="preserve"> illustrat</w:t>
      </w:r>
      <w:r w:rsidR="007248D2" w:rsidRPr="00237BFC">
        <w:rPr>
          <w:rFonts w:ascii="Times New Roman" w:hAnsi="Times New Roman" w:cs="Times New Roman"/>
          <w:sz w:val="28"/>
          <w:szCs w:val="28"/>
        </w:rPr>
        <w:t>a</w:t>
      </w:r>
      <w:r w:rsidR="007F3A6B" w:rsidRPr="00237BFC">
        <w:rPr>
          <w:rFonts w:ascii="Times New Roman" w:hAnsi="Times New Roman" w:cs="Times New Roman"/>
          <w:sz w:val="28"/>
          <w:szCs w:val="28"/>
        </w:rPr>
        <w:t xml:space="preserve"> la bozza </w:t>
      </w:r>
      <w:r w:rsidR="006C5864" w:rsidRPr="00237BFC">
        <w:rPr>
          <w:rFonts w:ascii="Times New Roman" w:hAnsi="Times New Roman" w:cs="Times New Roman"/>
          <w:sz w:val="28"/>
          <w:szCs w:val="28"/>
        </w:rPr>
        <w:t>del Decreto</w:t>
      </w:r>
      <w:r w:rsidR="006C5864">
        <w:rPr>
          <w:rFonts w:ascii="Times New Roman" w:hAnsi="Times New Roman" w:cs="Times New Roman"/>
          <w:sz w:val="28"/>
          <w:szCs w:val="28"/>
        </w:rPr>
        <w:t xml:space="preserve"> di adozione del</w:t>
      </w:r>
      <w:r w:rsidR="006C5864" w:rsidRPr="006C5864">
        <w:t xml:space="preserve"> </w:t>
      </w:r>
      <w:r w:rsidR="006C5864">
        <w:t>“</w:t>
      </w:r>
      <w:r w:rsidR="006C5864">
        <w:rPr>
          <w:rFonts w:ascii="Times New Roman" w:hAnsi="Times New Roman" w:cs="Times New Roman"/>
          <w:sz w:val="28"/>
          <w:szCs w:val="28"/>
        </w:rPr>
        <w:t>S</w:t>
      </w:r>
      <w:r w:rsidR="006C5864" w:rsidRPr="006C5864">
        <w:rPr>
          <w:rFonts w:ascii="Times New Roman" w:hAnsi="Times New Roman" w:cs="Times New Roman"/>
          <w:sz w:val="28"/>
          <w:szCs w:val="28"/>
        </w:rPr>
        <w:t>istema nazionale di valutazione dei risultati dei dirigenti scolastici</w:t>
      </w:r>
      <w:r w:rsidR="006C5864">
        <w:rPr>
          <w:rFonts w:ascii="Times New Roman" w:hAnsi="Times New Roman" w:cs="Times New Roman"/>
          <w:sz w:val="28"/>
          <w:szCs w:val="28"/>
        </w:rPr>
        <w:t>”.</w:t>
      </w:r>
    </w:p>
    <w:p w14:paraId="71FC0F02" w14:textId="72F1FDC3" w:rsidR="007248D2" w:rsidRDefault="0056214F" w:rsidP="007F3813">
      <w:pPr>
        <w:jc w:val="both"/>
        <w:rPr>
          <w:rFonts w:ascii="Times New Roman" w:hAnsi="Times New Roman" w:cs="Times New Roman"/>
          <w:sz w:val="28"/>
          <w:szCs w:val="28"/>
        </w:rPr>
      </w:pPr>
      <w:r w:rsidRPr="0056214F">
        <w:rPr>
          <w:rFonts w:ascii="Times New Roman" w:hAnsi="Times New Roman" w:cs="Times New Roman"/>
          <w:sz w:val="28"/>
          <w:szCs w:val="28"/>
        </w:rPr>
        <w:t>La valutazione dei risultati del Dirigente scolastico determina la quota della retribuzione di risultato, secondo le modalità del vigente CCNL.</w:t>
      </w:r>
    </w:p>
    <w:p w14:paraId="78130DBC" w14:textId="4B46B0DE" w:rsidR="007F3813" w:rsidRPr="007F3813" w:rsidRDefault="007F3813" w:rsidP="007F3813">
      <w:pPr>
        <w:jc w:val="both"/>
        <w:rPr>
          <w:rFonts w:ascii="Times New Roman" w:hAnsi="Times New Roman" w:cs="Times New Roman"/>
          <w:sz w:val="28"/>
          <w:szCs w:val="28"/>
        </w:rPr>
      </w:pPr>
      <w:r>
        <w:rPr>
          <w:rFonts w:ascii="Times New Roman" w:hAnsi="Times New Roman" w:cs="Times New Roman"/>
          <w:sz w:val="28"/>
          <w:szCs w:val="28"/>
        </w:rPr>
        <w:t xml:space="preserve">La valutazione </w:t>
      </w:r>
      <w:r w:rsidRPr="007F3813">
        <w:rPr>
          <w:rFonts w:ascii="Times New Roman" w:hAnsi="Times New Roman" w:cs="Times New Roman"/>
          <w:sz w:val="28"/>
          <w:szCs w:val="28"/>
        </w:rPr>
        <w:t xml:space="preserve">è finalizzata a verificare la padronanza delle </w:t>
      </w:r>
      <w:r w:rsidR="00265513">
        <w:rPr>
          <w:rFonts w:ascii="Times New Roman" w:hAnsi="Times New Roman" w:cs="Times New Roman"/>
          <w:sz w:val="28"/>
          <w:szCs w:val="28"/>
        </w:rPr>
        <w:t xml:space="preserve">seguenti </w:t>
      </w:r>
      <w:r w:rsidRPr="007F3813">
        <w:rPr>
          <w:rFonts w:ascii="Times New Roman" w:hAnsi="Times New Roman" w:cs="Times New Roman"/>
          <w:sz w:val="28"/>
          <w:szCs w:val="28"/>
        </w:rPr>
        <w:t>competenze professionali</w:t>
      </w:r>
      <w:r w:rsidR="00265513">
        <w:rPr>
          <w:rFonts w:ascii="Times New Roman" w:hAnsi="Times New Roman" w:cs="Times New Roman"/>
          <w:sz w:val="28"/>
          <w:szCs w:val="28"/>
        </w:rPr>
        <w:t>:</w:t>
      </w:r>
    </w:p>
    <w:p w14:paraId="1D203439" w14:textId="6477F18B" w:rsidR="007F3813" w:rsidRPr="001645DC" w:rsidRDefault="007F3813" w:rsidP="001645DC">
      <w:pPr>
        <w:pStyle w:val="Paragrafoelenco"/>
        <w:numPr>
          <w:ilvl w:val="0"/>
          <w:numId w:val="1"/>
        </w:numPr>
        <w:jc w:val="both"/>
        <w:rPr>
          <w:rFonts w:ascii="Times New Roman" w:hAnsi="Times New Roman" w:cs="Times New Roman"/>
          <w:sz w:val="28"/>
          <w:szCs w:val="28"/>
        </w:rPr>
      </w:pPr>
      <w:r w:rsidRPr="001645DC">
        <w:rPr>
          <w:rFonts w:ascii="Times New Roman" w:hAnsi="Times New Roman" w:cs="Times New Roman"/>
          <w:sz w:val="28"/>
          <w:szCs w:val="28"/>
        </w:rPr>
        <w:t>competenze gestionali ed organizzative finalizzate alla correttezza, trasparenza, efficienza ed efficacia dell’azione dirigenziale;</w:t>
      </w:r>
    </w:p>
    <w:p w14:paraId="0A3ED027" w14:textId="002B8B63" w:rsidR="007F3813" w:rsidRPr="001645DC" w:rsidRDefault="007F3813" w:rsidP="001645DC">
      <w:pPr>
        <w:pStyle w:val="Paragrafoelenco"/>
        <w:numPr>
          <w:ilvl w:val="0"/>
          <w:numId w:val="1"/>
        </w:numPr>
        <w:jc w:val="both"/>
        <w:rPr>
          <w:rFonts w:ascii="Times New Roman" w:hAnsi="Times New Roman" w:cs="Times New Roman"/>
          <w:sz w:val="28"/>
          <w:szCs w:val="28"/>
        </w:rPr>
      </w:pPr>
      <w:r w:rsidRPr="001645DC">
        <w:rPr>
          <w:rFonts w:ascii="Times New Roman" w:hAnsi="Times New Roman" w:cs="Times New Roman"/>
          <w:sz w:val="28"/>
          <w:szCs w:val="28"/>
        </w:rPr>
        <w:t>competenze per lo sviluppo e la valorizzazione delle risorse umane;</w:t>
      </w:r>
    </w:p>
    <w:p w14:paraId="4F5678BB" w14:textId="650A7F90" w:rsidR="007F3813" w:rsidRPr="001645DC" w:rsidRDefault="007F3813" w:rsidP="001645DC">
      <w:pPr>
        <w:pStyle w:val="Paragrafoelenco"/>
        <w:numPr>
          <w:ilvl w:val="0"/>
          <w:numId w:val="1"/>
        </w:numPr>
        <w:jc w:val="both"/>
        <w:rPr>
          <w:rFonts w:ascii="Times New Roman" w:hAnsi="Times New Roman" w:cs="Times New Roman"/>
          <w:sz w:val="28"/>
          <w:szCs w:val="28"/>
        </w:rPr>
      </w:pPr>
      <w:r w:rsidRPr="001645DC">
        <w:rPr>
          <w:rFonts w:ascii="Times New Roman" w:hAnsi="Times New Roman" w:cs="Times New Roman"/>
          <w:sz w:val="28"/>
          <w:szCs w:val="28"/>
        </w:rPr>
        <w:t>competenze concernenti l’analisi della realtà scolastica di assegnazione, nonché la progettazione delle iniziative volte al suo miglioramento;</w:t>
      </w:r>
    </w:p>
    <w:p w14:paraId="3BEA2737" w14:textId="39B174E5" w:rsidR="007F3813" w:rsidRPr="001645DC" w:rsidRDefault="007F3813" w:rsidP="001645DC">
      <w:pPr>
        <w:pStyle w:val="Paragrafoelenco"/>
        <w:numPr>
          <w:ilvl w:val="0"/>
          <w:numId w:val="1"/>
        </w:numPr>
        <w:jc w:val="both"/>
        <w:rPr>
          <w:rFonts w:ascii="Times New Roman" w:hAnsi="Times New Roman" w:cs="Times New Roman"/>
          <w:sz w:val="28"/>
          <w:szCs w:val="28"/>
        </w:rPr>
      </w:pPr>
      <w:r w:rsidRPr="001645DC">
        <w:rPr>
          <w:rFonts w:ascii="Times New Roman" w:hAnsi="Times New Roman" w:cs="Times New Roman"/>
          <w:sz w:val="28"/>
          <w:szCs w:val="28"/>
        </w:rPr>
        <w:t>competenze concernenti i rapporti con la comunità scolastica, il territorio ed i referenti istituzionali.</w:t>
      </w:r>
    </w:p>
    <w:p w14:paraId="7070BAC8" w14:textId="77777777" w:rsidR="00265513" w:rsidRDefault="00265513" w:rsidP="007F3813">
      <w:pPr>
        <w:jc w:val="both"/>
        <w:rPr>
          <w:rFonts w:ascii="Times New Roman" w:hAnsi="Times New Roman" w:cs="Times New Roman"/>
          <w:sz w:val="28"/>
          <w:szCs w:val="28"/>
        </w:rPr>
      </w:pPr>
    </w:p>
    <w:p w14:paraId="4C66BFFA" w14:textId="6171BCCF" w:rsidR="000F3276" w:rsidRPr="000F3276" w:rsidRDefault="000F3276" w:rsidP="00E251D3">
      <w:pPr>
        <w:jc w:val="both"/>
        <w:rPr>
          <w:rFonts w:ascii="Times New Roman" w:hAnsi="Times New Roman" w:cs="Times New Roman"/>
          <w:b/>
          <w:bCs/>
          <w:sz w:val="28"/>
          <w:szCs w:val="28"/>
        </w:rPr>
      </w:pPr>
      <w:r w:rsidRPr="000F3276">
        <w:rPr>
          <w:rFonts w:ascii="Times New Roman" w:hAnsi="Times New Roman" w:cs="Times New Roman"/>
          <w:b/>
          <w:bCs/>
          <w:sz w:val="28"/>
          <w:szCs w:val="28"/>
        </w:rPr>
        <w:t>PROCEDIMENTO DI VALUTAZIONE</w:t>
      </w:r>
    </w:p>
    <w:p w14:paraId="61DA8590" w14:textId="0DDF5905" w:rsidR="00E251D3" w:rsidRPr="00E251D3" w:rsidRDefault="00E251D3" w:rsidP="00E251D3">
      <w:pPr>
        <w:jc w:val="both"/>
        <w:rPr>
          <w:rFonts w:ascii="Times New Roman" w:hAnsi="Times New Roman" w:cs="Times New Roman"/>
          <w:sz w:val="28"/>
          <w:szCs w:val="28"/>
        </w:rPr>
      </w:pPr>
      <w:r w:rsidRPr="00E251D3">
        <w:rPr>
          <w:rFonts w:ascii="Times New Roman" w:hAnsi="Times New Roman" w:cs="Times New Roman"/>
          <w:sz w:val="28"/>
          <w:szCs w:val="28"/>
        </w:rPr>
        <w:t>Il procedimento di valutazione si articola nelle seguenti fasi:</w:t>
      </w:r>
    </w:p>
    <w:p w14:paraId="79388F7B" w14:textId="3F7ECAC5" w:rsidR="00E251D3" w:rsidRPr="001645DC" w:rsidRDefault="00E251D3" w:rsidP="001645DC">
      <w:pPr>
        <w:pStyle w:val="Paragrafoelenco"/>
        <w:numPr>
          <w:ilvl w:val="0"/>
          <w:numId w:val="3"/>
        </w:numPr>
        <w:jc w:val="both"/>
        <w:rPr>
          <w:rFonts w:ascii="Times New Roman" w:hAnsi="Times New Roman" w:cs="Times New Roman"/>
          <w:sz w:val="28"/>
          <w:szCs w:val="28"/>
        </w:rPr>
      </w:pPr>
      <w:r w:rsidRPr="001645DC">
        <w:rPr>
          <w:rFonts w:ascii="Times New Roman" w:hAnsi="Times New Roman" w:cs="Times New Roman"/>
          <w:sz w:val="28"/>
          <w:szCs w:val="28"/>
        </w:rPr>
        <w:t>individuazione degli obiettivi da parte dei Capi dei Dipartimenti</w:t>
      </w:r>
    </w:p>
    <w:p w14:paraId="3DA18D64" w14:textId="7F72D214" w:rsidR="00E251D3" w:rsidRPr="001645DC" w:rsidRDefault="00E251D3" w:rsidP="001645DC">
      <w:pPr>
        <w:pStyle w:val="Paragrafoelenco"/>
        <w:numPr>
          <w:ilvl w:val="0"/>
          <w:numId w:val="3"/>
        </w:numPr>
        <w:jc w:val="both"/>
        <w:rPr>
          <w:rFonts w:ascii="Times New Roman" w:hAnsi="Times New Roman" w:cs="Times New Roman"/>
          <w:sz w:val="28"/>
          <w:szCs w:val="28"/>
        </w:rPr>
      </w:pPr>
      <w:r w:rsidRPr="001645DC">
        <w:rPr>
          <w:rFonts w:ascii="Times New Roman" w:hAnsi="Times New Roman" w:cs="Times New Roman"/>
          <w:sz w:val="28"/>
          <w:szCs w:val="28"/>
        </w:rPr>
        <w:t>assegnazione degli obiettivi ai Dirigenti scolastici da parte dei Direttori USR</w:t>
      </w:r>
    </w:p>
    <w:p w14:paraId="70B6E3DF" w14:textId="10F6AC4B" w:rsidR="00E251D3" w:rsidRPr="001645DC" w:rsidRDefault="00E251D3" w:rsidP="001645DC">
      <w:pPr>
        <w:pStyle w:val="Paragrafoelenco"/>
        <w:numPr>
          <w:ilvl w:val="0"/>
          <w:numId w:val="3"/>
        </w:numPr>
        <w:jc w:val="both"/>
        <w:rPr>
          <w:rFonts w:ascii="Times New Roman" w:hAnsi="Times New Roman" w:cs="Times New Roman"/>
          <w:sz w:val="28"/>
          <w:szCs w:val="28"/>
        </w:rPr>
      </w:pPr>
      <w:r w:rsidRPr="001645DC">
        <w:rPr>
          <w:rFonts w:ascii="Times New Roman" w:hAnsi="Times New Roman" w:cs="Times New Roman"/>
          <w:sz w:val="28"/>
          <w:szCs w:val="28"/>
        </w:rPr>
        <w:t>misurazione e valutazione dei risultati raggiunti rispetto agli obiettivi assegnati dai Direttori USR</w:t>
      </w:r>
    </w:p>
    <w:p w14:paraId="39B36399" w14:textId="2AF2BF63" w:rsidR="00412144" w:rsidRDefault="00E251D3" w:rsidP="00412144">
      <w:pPr>
        <w:pStyle w:val="Paragrafoelenco"/>
        <w:numPr>
          <w:ilvl w:val="0"/>
          <w:numId w:val="3"/>
        </w:numPr>
        <w:jc w:val="both"/>
        <w:rPr>
          <w:rFonts w:ascii="Times New Roman" w:hAnsi="Times New Roman" w:cs="Times New Roman"/>
          <w:sz w:val="28"/>
          <w:szCs w:val="28"/>
        </w:rPr>
      </w:pPr>
      <w:r w:rsidRPr="001645DC">
        <w:rPr>
          <w:rFonts w:ascii="Times New Roman" w:hAnsi="Times New Roman" w:cs="Times New Roman"/>
          <w:sz w:val="28"/>
          <w:szCs w:val="28"/>
        </w:rPr>
        <w:t>eventuale fase di contradditorio</w:t>
      </w:r>
    </w:p>
    <w:p w14:paraId="11528370" w14:textId="684E9054" w:rsidR="000724CB" w:rsidRDefault="00412144" w:rsidP="00412144">
      <w:pPr>
        <w:jc w:val="both"/>
        <w:rPr>
          <w:rFonts w:ascii="Times New Roman" w:hAnsi="Times New Roman" w:cs="Times New Roman"/>
          <w:sz w:val="28"/>
          <w:szCs w:val="28"/>
        </w:rPr>
      </w:pPr>
      <w:r>
        <w:rPr>
          <w:rFonts w:ascii="Times New Roman" w:hAnsi="Times New Roman" w:cs="Times New Roman"/>
          <w:sz w:val="28"/>
          <w:szCs w:val="28"/>
        </w:rPr>
        <w:t xml:space="preserve">Entro il mese di luglio </w:t>
      </w:r>
      <w:r w:rsidR="000724CB" w:rsidRPr="000724CB">
        <w:rPr>
          <w:rFonts w:ascii="Times New Roman" w:hAnsi="Times New Roman" w:cs="Times New Roman"/>
          <w:sz w:val="28"/>
          <w:szCs w:val="28"/>
        </w:rPr>
        <w:t>dell’anno scolastico precedente a quello di riferimento</w:t>
      </w:r>
      <w:r w:rsidR="000724CB">
        <w:rPr>
          <w:rFonts w:ascii="Times New Roman" w:hAnsi="Times New Roman" w:cs="Times New Roman"/>
          <w:sz w:val="28"/>
          <w:szCs w:val="28"/>
        </w:rPr>
        <w:t xml:space="preserve">, </w:t>
      </w:r>
      <w:r>
        <w:rPr>
          <w:rFonts w:ascii="Times New Roman" w:hAnsi="Times New Roman" w:cs="Times New Roman"/>
          <w:sz w:val="28"/>
          <w:szCs w:val="28"/>
        </w:rPr>
        <w:t>viene emanato un Decreto Inter</w:t>
      </w:r>
      <w:r w:rsidR="000724CB">
        <w:rPr>
          <w:rFonts w:ascii="Times New Roman" w:hAnsi="Times New Roman" w:cs="Times New Roman"/>
          <w:sz w:val="28"/>
          <w:szCs w:val="28"/>
        </w:rPr>
        <w:t xml:space="preserve">dipartimentale che stabilisce </w:t>
      </w:r>
      <w:r w:rsidR="000724CB" w:rsidRPr="000724CB">
        <w:rPr>
          <w:rFonts w:ascii="Times New Roman" w:hAnsi="Times New Roman" w:cs="Times New Roman"/>
          <w:sz w:val="28"/>
          <w:szCs w:val="28"/>
        </w:rPr>
        <w:t>gli obiettivi</w:t>
      </w:r>
      <w:r w:rsidR="00261573">
        <w:rPr>
          <w:rFonts w:ascii="Times New Roman" w:hAnsi="Times New Roman" w:cs="Times New Roman"/>
          <w:sz w:val="28"/>
          <w:szCs w:val="28"/>
        </w:rPr>
        <w:t xml:space="preserve"> generali</w:t>
      </w:r>
      <w:r w:rsidR="000724CB" w:rsidRPr="000724CB">
        <w:rPr>
          <w:rFonts w:ascii="Times New Roman" w:hAnsi="Times New Roman" w:cs="Times New Roman"/>
          <w:sz w:val="28"/>
          <w:szCs w:val="28"/>
        </w:rPr>
        <w:t xml:space="preserve"> da assegnare ai Dirigenti scolastici da parte dei Direttori USR</w:t>
      </w:r>
      <w:r w:rsidR="002426A6">
        <w:rPr>
          <w:rFonts w:ascii="Times New Roman" w:hAnsi="Times New Roman" w:cs="Times New Roman"/>
          <w:sz w:val="28"/>
          <w:szCs w:val="28"/>
        </w:rPr>
        <w:t>, i quali assegnano</w:t>
      </w:r>
      <w:r w:rsidR="002426A6" w:rsidRPr="002426A6">
        <w:t xml:space="preserve"> </w:t>
      </w:r>
      <w:r w:rsidR="002426A6">
        <w:rPr>
          <w:rFonts w:ascii="Times New Roman" w:hAnsi="Times New Roman" w:cs="Times New Roman"/>
          <w:sz w:val="28"/>
          <w:szCs w:val="28"/>
        </w:rPr>
        <w:t>g</w:t>
      </w:r>
      <w:r w:rsidR="002426A6" w:rsidRPr="002426A6">
        <w:rPr>
          <w:rFonts w:ascii="Times New Roman" w:hAnsi="Times New Roman" w:cs="Times New Roman"/>
          <w:sz w:val="28"/>
          <w:szCs w:val="28"/>
        </w:rPr>
        <w:t>li obiettivi individuati ai Dirigenti scolastici</w:t>
      </w:r>
      <w:r w:rsidR="002426A6">
        <w:rPr>
          <w:rFonts w:ascii="Times New Roman" w:hAnsi="Times New Roman" w:cs="Times New Roman"/>
          <w:sz w:val="28"/>
          <w:szCs w:val="28"/>
        </w:rPr>
        <w:t xml:space="preserve"> </w:t>
      </w:r>
      <w:r w:rsidR="002426A6" w:rsidRPr="002426A6">
        <w:rPr>
          <w:rFonts w:ascii="Times New Roman" w:hAnsi="Times New Roman" w:cs="Times New Roman"/>
          <w:sz w:val="28"/>
          <w:szCs w:val="28"/>
        </w:rPr>
        <w:t>annualmente, prima dell’avvio dell’anno scolastico.</w:t>
      </w:r>
      <w:r w:rsidR="00907653" w:rsidRPr="00907653">
        <w:t xml:space="preserve"> </w:t>
      </w:r>
    </w:p>
    <w:p w14:paraId="7C0726C9" w14:textId="77777777" w:rsidR="00261573" w:rsidRDefault="00261573" w:rsidP="00412144">
      <w:pPr>
        <w:jc w:val="both"/>
        <w:rPr>
          <w:rFonts w:ascii="Times New Roman" w:hAnsi="Times New Roman" w:cs="Times New Roman"/>
          <w:sz w:val="28"/>
          <w:szCs w:val="28"/>
        </w:rPr>
      </w:pPr>
    </w:p>
    <w:p w14:paraId="4A825B01" w14:textId="113EE5FE" w:rsidR="0010604C" w:rsidRDefault="0010604C" w:rsidP="00412144">
      <w:pPr>
        <w:jc w:val="both"/>
        <w:rPr>
          <w:rFonts w:ascii="Times New Roman" w:hAnsi="Times New Roman" w:cs="Times New Roman"/>
          <w:sz w:val="28"/>
          <w:szCs w:val="28"/>
        </w:rPr>
      </w:pPr>
      <w:r>
        <w:rPr>
          <w:rFonts w:ascii="Times New Roman" w:hAnsi="Times New Roman" w:cs="Times New Roman"/>
          <w:sz w:val="28"/>
          <w:szCs w:val="28"/>
        </w:rPr>
        <w:t>Ogni obiettivo generale viene poi declinato in uno o più obiettivi specifici</w:t>
      </w:r>
      <w:r w:rsidR="00372BC2">
        <w:rPr>
          <w:rFonts w:ascii="Times New Roman" w:hAnsi="Times New Roman" w:cs="Times New Roman"/>
          <w:sz w:val="28"/>
          <w:szCs w:val="28"/>
        </w:rPr>
        <w:t xml:space="preserve">  e</w:t>
      </w:r>
      <w:r w:rsidR="00372BC2" w:rsidRPr="00372BC2">
        <w:rPr>
          <w:rFonts w:ascii="Times New Roman" w:hAnsi="Times New Roman" w:cs="Times New Roman"/>
          <w:sz w:val="28"/>
          <w:szCs w:val="28"/>
        </w:rPr>
        <w:t xml:space="preserve"> ad ognuno di essi è assegnato un peso, proporzionale alla rilevanza che riveste</w:t>
      </w:r>
      <w:r w:rsidR="007248D2">
        <w:rPr>
          <w:rFonts w:ascii="Times New Roman" w:hAnsi="Times New Roman" w:cs="Times New Roman"/>
          <w:sz w:val="28"/>
          <w:szCs w:val="28"/>
        </w:rPr>
        <w:t>.</w:t>
      </w:r>
      <w:r w:rsidR="00372BC2" w:rsidRPr="00372BC2">
        <w:rPr>
          <w:rFonts w:ascii="Times New Roman" w:hAnsi="Times New Roman" w:cs="Times New Roman"/>
          <w:sz w:val="28"/>
          <w:szCs w:val="28"/>
        </w:rPr>
        <w:t xml:space="preserve"> A ciascun obiettivo specifico sono associati uno o più indicatori, utilizzati per la misurazione del</w:t>
      </w:r>
      <w:r w:rsidR="007277EF">
        <w:rPr>
          <w:rFonts w:ascii="Times New Roman" w:hAnsi="Times New Roman" w:cs="Times New Roman"/>
          <w:sz w:val="28"/>
          <w:szCs w:val="28"/>
        </w:rPr>
        <w:t xml:space="preserve"> loro </w:t>
      </w:r>
      <w:r w:rsidR="00372BC2" w:rsidRPr="00372BC2">
        <w:rPr>
          <w:rFonts w:ascii="Times New Roman" w:hAnsi="Times New Roman" w:cs="Times New Roman"/>
          <w:sz w:val="28"/>
          <w:szCs w:val="28"/>
        </w:rPr>
        <w:t>effettivo grado di raggiungimento.</w:t>
      </w:r>
    </w:p>
    <w:p w14:paraId="5F235FF3" w14:textId="0C704EF2" w:rsidR="00FD6909" w:rsidRDefault="00C80D79" w:rsidP="00FD6909">
      <w:pPr>
        <w:jc w:val="both"/>
        <w:rPr>
          <w:rFonts w:ascii="Times New Roman" w:hAnsi="Times New Roman" w:cs="Times New Roman"/>
          <w:sz w:val="28"/>
          <w:szCs w:val="28"/>
        </w:rPr>
      </w:pPr>
      <w:r>
        <w:rPr>
          <w:rFonts w:ascii="Times New Roman" w:hAnsi="Times New Roman" w:cs="Times New Roman"/>
          <w:sz w:val="28"/>
          <w:szCs w:val="28"/>
        </w:rPr>
        <w:t xml:space="preserve">La valutazione dei risultati dei Dirigenti scolastici avverrà su una </w:t>
      </w:r>
      <w:r w:rsidRPr="00C80D79">
        <w:rPr>
          <w:rFonts w:ascii="Times New Roman" w:hAnsi="Times New Roman" w:cs="Times New Roman"/>
          <w:sz w:val="28"/>
          <w:szCs w:val="28"/>
        </w:rPr>
        <w:t>piattaforma dedicata</w:t>
      </w:r>
      <w:r>
        <w:rPr>
          <w:rFonts w:ascii="Times New Roman" w:hAnsi="Times New Roman" w:cs="Times New Roman"/>
          <w:sz w:val="28"/>
          <w:szCs w:val="28"/>
        </w:rPr>
        <w:t xml:space="preserve">; </w:t>
      </w:r>
      <w:r w:rsidRPr="00C80D79">
        <w:rPr>
          <w:rFonts w:ascii="Times New Roman" w:hAnsi="Times New Roman" w:cs="Times New Roman"/>
          <w:sz w:val="28"/>
          <w:szCs w:val="28"/>
        </w:rPr>
        <w:t>per ogni indicatore associato agli obiettivi specifici sono riportati i dati a disposizione del sistema informativo del Ministero e/o provenienti da altri sistemi</w:t>
      </w:r>
      <w:r w:rsidR="00EA546A">
        <w:rPr>
          <w:rFonts w:ascii="Times New Roman" w:hAnsi="Times New Roman" w:cs="Times New Roman"/>
          <w:sz w:val="28"/>
          <w:szCs w:val="28"/>
        </w:rPr>
        <w:t xml:space="preserve">. Viene data ai </w:t>
      </w:r>
      <w:r w:rsidR="00EA546A" w:rsidRPr="00EA546A">
        <w:rPr>
          <w:rFonts w:ascii="Times New Roman" w:hAnsi="Times New Roman" w:cs="Times New Roman"/>
          <w:sz w:val="28"/>
          <w:szCs w:val="28"/>
        </w:rPr>
        <w:t xml:space="preserve">Dirigenti scolastici la possibilità di integrare le informazioni presenti con evidenze, anche al fine di argomentare su eventuali aspetti </w:t>
      </w:r>
      <w:r w:rsidR="00EA546A">
        <w:rPr>
          <w:rFonts w:ascii="Times New Roman" w:hAnsi="Times New Roman" w:cs="Times New Roman"/>
          <w:sz w:val="28"/>
          <w:szCs w:val="28"/>
        </w:rPr>
        <w:t>che impediscono</w:t>
      </w:r>
      <w:r w:rsidR="00EA546A" w:rsidRPr="00EA546A">
        <w:rPr>
          <w:rFonts w:ascii="Times New Roman" w:hAnsi="Times New Roman" w:cs="Times New Roman"/>
          <w:sz w:val="28"/>
          <w:szCs w:val="28"/>
        </w:rPr>
        <w:t xml:space="preserve"> </w:t>
      </w:r>
      <w:r w:rsidR="00EA546A">
        <w:rPr>
          <w:rFonts w:ascii="Times New Roman" w:hAnsi="Times New Roman" w:cs="Times New Roman"/>
          <w:sz w:val="28"/>
          <w:szCs w:val="28"/>
        </w:rPr>
        <w:t>i</w:t>
      </w:r>
      <w:r w:rsidR="00EA546A" w:rsidRPr="00EA546A">
        <w:rPr>
          <w:rFonts w:ascii="Times New Roman" w:hAnsi="Times New Roman" w:cs="Times New Roman"/>
          <w:sz w:val="28"/>
          <w:szCs w:val="28"/>
        </w:rPr>
        <w:t>l raggiungimento dei target previsti</w:t>
      </w:r>
      <w:r w:rsidR="00EA546A">
        <w:rPr>
          <w:rFonts w:ascii="Times New Roman" w:hAnsi="Times New Roman" w:cs="Times New Roman"/>
          <w:sz w:val="28"/>
          <w:szCs w:val="28"/>
        </w:rPr>
        <w:t>.</w:t>
      </w:r>
    </w:p>
    <w:p w14:paraId="4635EC55" w14:textId="1A98F838" w:rsidR="007852CA" w:rsidRDefault="007852CA" w:rsidP="00FD6909">
      <w:pPr>
        <w:jc w:val="both"/>
        <w:rPr>
          <w:rFonts w:ascii="Times New Roman" w:hAnsi="Times New Roman" w:cs="Times New Roman"/>
          <w:sz w:val="28"/>
          <w:szCs w:val="28"/>
        </w:rPr>
      </w:pPr>
      <w:r>
        <w:rPr>
          <w:rFonts w:ascii="Times New Roman" w:hAnsi="Times New Roman" w:cs="Times New Roman"/>
          <w:sz w:val="28"/>
          <w:szCs w:val="28"/>
        </w:rPr>
        <w:t>N</w:t>
      </w:r>
      <w:r w:rsidRPr="007852CA">
        <w:rPr>
          <w:rFonts w:ascii="Times New Roman" w:hAnsi="Times New Roman" w:cs="Times New Roman"/>
          <w:sz w:val="28"/>
          <w:szCs w:val="28"/>
        </w:rPr>
        <w:t>el processo di valutazione</w:t>
      </w:r>
      <w:r>
        <w:rPr>
          <w:rFonts w:ascii="Times New Roman" w:hAnsi="Times New Roman" w:cs="Times New Roman"/>
          <w:sz w:val="28"/>
          <w:szCs w:val="28"/>
        </w:rPr>
        <w:t>,</w:t>
      </w:r>
      <w:r w:rsidRPr="007852CA">
        <w:rPr>
          <w:rFonts w:ascii="Times New Roman" w:hAnsi="Times New Roman" w:cs="Times New Roman"/>
          <w:sz w:val="28"/>
          <w:szCs w:val="28"/>
        </w:rPr>
        <w:t xml:space="preserve"> </w:t>
      </w:r>
      <w:r>
        <w:rPr>
          <w:rFonts w:ascii="Times New Roman" w:hAnsi="Times New Roman" w:cs="Times New Roman"/>
          <w:sz w:val="28"/>
          <w:szCs w:val="28"/>
        </w:rPr>
        <w:t xml:space="preserve">il </w:t>
      </w:r>
      <w:r w:rsidRPr="007852CA">
        <w:rPr>
          <w:rFonts w:ascii="Times New Roman" w:hAnsi="Times New Roman" w:cs="Times New Roman"/>
          <w:sz w:val="28"/>
          <w:szCs w:val="28"/>
        </w:rPr>
        <w:t>Direttore USR può avvalersi dell’attività istruttoria e del supporto dei dirigenti amministrativi degli ambiti territoriali e/o dei dirigenti tecnici con funzioni ispettive</w:t>
      </w:r>
      <w:r w:rsidR="00592162">
        <w:rPr>
          <w:rFonts w:ascii="Times New Roman" w:hAnsi="Times New Roman" w:cs="Times New Roman"/>
          <w:sz w:val="28"/>
          <w:szCs w:val="28"/>
        </w:rPr>
        <w:t xml:space="preserve">, che </w:t>
      </w:r>
      <w:r w:rsidR="00592162" w:rsidRPr="00592162">
        <w:rPr>
          <w:rFonts w:ascii="Times New Roman" w:hAnsi="Times New Roman" w:cs="Times New Roman"/>
          <w:sz w:val="28"/>
          <w:szCs w:val="28"/>
        </w:rPr>
        <w:t>possono fornire al Direttore USR, in forma scritta, eventuali elementi utili anche a contestualizzare quanto presente in piattaforma</w:t>
      </w:r>
      <w:r w:rsidR="00F2006E">
        <w:rPr>
          <w:rFonts w:ascii="Times New Roman" w:hAnsi="Times New Roman" w:cs="Times New Roman"/>
          <w:sz w:val="28"/>
          <w:szCs w:val="28"/>
        </w:rPr>
        <w:t>.</w:t>
      </w:r>
    </w:p>
    <w:p w14:paraId="36E4C689" w14:textId="77777777" w:rsidR="000F3276" w:rsidRDefault="000F3276" w:rsidP="00E2753E">
      <w:pPr>
        <w:jc w:val="both"/>
        <w:rPr>
          <w:rFonts w:ascii="Times New Roman" w:hAnsi="Times New Roman" w:cs="Times New Roman"/>
          <w:sz w:val="28"/>
          <w:szCs w:val="28"/>
        </w:rPr>
      </w:pPr>
    </w:p>
    <w:p w14:paraId="3C7001F3" w14:textId="027AAA52" w:rsidR="000F3276" w:rsidRPr="000F3276" w:rsidRDefault="000F3276" w:rsidP="00E2753E">
      <w:pPr>
        <w:jc w:val="both"/>
        <w:rPr>
          <w:rFonts w:ascii="Times New Roman" w:hAnsi="Times New Roman" w:cs="Times New Roman"/>
          <w:b/>
          <w:bCs/>
          <w:sz w:val="28"/>
          <w:szCs w:val="28"/>
        </w:rPr>
      </w:pPr>
      <w:r w:rsidRPr="000F3276">
        <w:rPr>
          <w:rFonts w:ascii="Times New Roman" w:hAnsi="Times New Roman" w:cs="Times New Roman"/>
          <w:b/>
          <w:bCs/>
          <w:sz w:val="28"/>
          <w:szCs w:val="28"/>
        </w:rPr>
        <w:t>ORGANISMO DI GARANZIA</w:t>
      </w:r>
    </w:p>
    <w:p w14:paraId="17444026" w14:textId="782CB2BD" w:rsidR="002A591E" w:rsidRDefault="006E3A65" w:rsidP="00E2753E">
      <w:pPr>
        <w:jc w:val="both"/>
        <w:rPr>
          <w:rFonts w:ascii="Times New Roman" w:hAnsi="Times New Roman" w:cs="Times New Roman"/>
          <w:sz w:val="28"/>
          <w:szCs w:val="28"/>
        </w:rPr>
      </w:pPr>
      <w:r>
        <w:rPr>
          <w:rFonts w:ascii="Times New Roman" w:hAnsi="Times New Roman" w:cs="Times New Roman"/>
          <w:sz w:val="28"/>
          <w:szCs w:val="28"/>
        </w:rPr>
        <w:t xml:space="preserve">È </w:t>
      </w:r>
      <w:r w:rsidR="002A591E" w:rsidRPr="002A591E">
        <w:rPr>
          <w:rFonts w:ascii="Times New Roman" w:hAnsi="Times New Roman" w:cs="Times New Roman"/>
          <w:sz w:val="28"/>
          <w:szCs w:val="28"/>
        </w:rPr>
        <w:t>prev</w:t>
      </w:r>
      <w:r>
        <w:rPr>
          <w:rFonts w:ascii="Times New Roman" w:hAnsi="Times New Roman" w:cs="Times New Roman"/>
          <w:sz w:val="28"/>
          <w:szCs w:val="28"/>
        </w:rPr>
        <w:t>ista</w:t>
      </w:r>
      <w:r w:rsidR="002A591E" w:rsidRPr="002A591E">
        <w:rPr>
          <w:rFonts w:ascii="Times New Roman" w:hAnsi="Times New Roman" w:cs="Times New Roman"/>
          <w:sz w:val="28"/>
          <w:szCs w:val="28"/>
        </w:rPr>
        <w:t xml:space="preserve"> la costituzione di un Organismo di garanzia</w:t>
      </w:r>
      <w:r w:rsidR="002A591E">
        <w:rPr>
          <w:rFonts w:ascii="Times New Roman" w:hAnsi="Times New Roman" w:cs="Times New Roman"/>
          <w:sz w:val="28"/>
          <w:szCs w:val="28"/>
        </w:rPr>
        <w:t>,</w:t>
      </w:r>
      <w:r w:rsidR="002A591E" w:rsidRPr="002A591E">
        <w:rPr>
          <w:rFonts w:ascii="Times New Roman" w:hAnsi="Times New Roman" w:cs="Times New Roman"/>
          <w:sz w:val="28"/>
          <w:szCs w:val="28"/>
        </w:rPr>
        <w:t xml:space="preserve"> a cui i Dirigenti scolastici potranno rivolgersi esperita la fase del contraddittorio in caso di disaccordo sulla valutazione finale</w:t>
      </w:r>
      <w:r>
        <w:rPr>
          <w:rFonts w:ascii="Times New Roman" w:hAnsi="Times New Roman" w:cs="Times New Roman"/>
          <w:sz w:val="28"/>
          <w:szCs w:val="28"/>
        </w:rPr>
        <w:t>.</w:t>
      </w:r>
      <w:r w:rsidRPr="006E3A65">
        <w:rPr>
          <w:rFonts w:ascii="Times New Roman" w:hAnsi="Times New Roman" w:cs="Times New Roman"/>
          <w:sz w:val="28"/>
          <w:szCs w:val="28"/>
        </w:rPr>
        <w:t xml:space="preserve"> </w:t>
      </w:r>
      <w:r>
        <w:rPr>
          <w:rFonts w:ascii="Times New Roman" w:hAnsi="Times New Roman" w:cs="Times New Roman"/>
          <w:sz w:val="28"/>
          <w:szCs w:val="28"/>
        </w:rPr>
        <w:t>Il Dirigente scolastico dovrà richiedere</w:t>
      </w:r>
      <w:r w:rsidRPr="006E3A65">
        <w:rPr>
          <w:rFonts w:ascii="Times New Roman" w:hAnsi="Times New Roman" w:cs="Times New Roman"/>
          <w:sz w:val="28"/>
          <w:szCs w:val="28"/>
        </w:rPr>
        <w:t xml:space="preserve"> l’avvio della procedura di conciliazione </w:t>
      </w:r>
      <w:r>
        <w:rPr>
          <w:rFonts w:ascii="Times New Roman" w:hAnsi="Times New Roman" w:cs="Times New Roman"/>
          <w:sz w:val="28"/>
          <w:szCs w:val="28"/>
        </w:rPr>
        <w:t>per</w:t>
      </w:r>
      <w:r w:rsidRPr="006E3A65">
        <w:rPr>
          <w:rFonts w:ascii="Times New Roman" w:hAnsi="Times New Roman" w:cs="Times New Roman"/>
          <w:sz w:val="28"/>
          <w:szCs w:val="28"/>
        </w:rPr>
        <w:t xml:space="preserve"> rappresentare le sue ragioni all’Organismo di garanzia</w:t>
      </w:r>
      <w:r w:rsidR="00065A43">
        <w:rPr>
          <w:rFonts w:ascii="Times New Roman" w:hAnsi="Times New Roman" w:cs="Times New Roman"/>
          <w:sz w:val="28"/>
          <w:szCs w:val="28"/>
        </w:rPr>
        <w:t xml:space="preserve">. </w:t>
      </w:r>
    </w:p>
    <w:p w14:paraId="0230A445" w14:textId="702A0C9C" w:rsidR="007F3813" w:rsidRDefault="00631B1B" w:rsidP="007F3A6B">
      <w:pPr>
        <w:jc w:val="both"/>
        <w:rPr>
          <w:rFonts w:ascii="Times New Roman" w:hAnsi="Times New Roman" w:cs="Times New Roman"/>
          <w:b/>
          <w:bCs/>
          <w:sz w:val="28"/>
          <w:szCs w:val="28"/>
        </w:rPr>
      </w:pPr>
      <w:r w:rsidRPr="00631B1B">
        <w:rPr>
          <w:rFonts w:ascii="Times New Roman" w:hAnsi="Times New Roman" w:cs="Times New Roman"/>
          <w:b/>
          <w:bCs/>
          <w:sz w:val="28"/>
          <w:szCs w:val="28"/>
        </w:rPr>
        <w:t>POSIZIONE DELLA UIL SCUOLA RUA</w:t>
      </w:r>
    </w:p>
    <w:p w14:paraId="58FF462A" w14:textId="5756D71B" w:rsidR="007F3813" w:rsidRDefault="00AD34B4" w:rsidP="007F3A6B">
      <w:pPr>
        <w:jc w:val="both"/>
        <w:rPr>
          <w:rFonts w:ascii="Times New Roman" w:hAnsi="Times New Roman" w:cs="Times New Roman"/>
          <w:sz w:val="28"/>
          <w:szCs w:val="28"/>
        </w:rPr>
      </w:pPr>
      <w:r>
        <w:rPr>
          <w:rFonts w:ascii="Times New Roman" w:hAnsi="Times New Roman" w:cs="Times New Roman"/>
          <w:sz w:val="28"/>
          <w:szCs w:val="28"/>
        </w:rPr>
        <w:t>La UIL Scuola ha subito evidenziato che la valutazione deve essere sempre finalizzata ad un miglioramento dell’efficacia del sistema educativo. Il modello tende ad essere fortemente gerarchizzato, in quanto gli obiettivi generali sono fissati dal Ministro in un apposito decreto, adottato poi dai Capi Dipartimento e Direttori Generali.</w:t>
      </w:r>
    </w:p>
    <w:p w14:paraId="3E4ED676" w14:textId="77777777" w:rsidR="00085808" w:rsidRDefault="00AD34B4" w:rsidP="007F3A6B">
      <w:pPr>
        <w:jc w:val="both"/>
        <w:rPr>
          <w:rFonts w:ascii="Times New Roman" w:hAnsi="Times New Roman" w:cs="Times New Roman"/>
          <w:sz w:val="28"/>
          <w:szCs w:val="28"/>
        </w:rPr>
      </w:pPr>
      <w:r>
        <w:rPr>
          <w:rFonts w:ascii="Times New Roman" w:hAnsi="Times New Roman" w:cs="Times New Roman"/>
          <w:sz w:val="28"/>
          <w:szCs w:val="28"/>
        </w:rPr>
        <w:t>La procedura così delineata rischia di non cogliere la complessità e la diversità delle comunità scolastiche, appiattendosi soprattutto su elementi amministrativi. L’autonomia delle Istituzioni scolastiche, con le variabile connesse, può essere messa in crisi dal sistema di valutazione dei risultati dei Dirigenti scolastici.</w:t>
      </w:r>
    </w:p>
    <w:p w14:paraId="4B66BB84" w14:textId="13C2E785" w:rsidR="00085808" w:rsidRDefault="00085808" w:rsidP="007F3A6B">
      <w:pPr>
        <w:jc w:val="both"/>
        <w:rPr>
          <w:rFonts w:ascii="Times New Roman" w:hAnsi="Times New Roman" w:cs="Times New Roman"/>
          <w:sz w:val="28"/>
          <w:szCs w:val="28"/>
        </w:rPr>
      </w:pPr>
      <w:r>
        <w:rPr>
          <w:rFonts w:ascii="Times New Roman" w:hAnsi="Times New Roman" w:cs="Times New Roman"/>
          <w:sz w:val="28"/>
          <w:szCs w:val="28"/>
        </w:rPr>
        <w:t>Inoltre, non è garantita la terzietà della valutazione, come invece accade nelle altre Amministrazioni. A tal riguardo, la UIL Scuola ha proposto che il Dirigente scolastico possa avvalersi di un rappresentante sindacale già nella fase del contradditorio con il Direttore USR, oltre che nella fase dell’Organismo di Garanzia.</w:t>
      </w:r>
    </w:p>
    <w:p w14:paraId="125558B4" w14:textId="619AF2DE" w:rsidR="00085808" w:rsidRDefault="00085808" w:rsidP="007F3A6B">
      <w:pPr>
        <w:jc w:val="both"/>
        <w:rPr>
          <w:rFonts w:ascii="Times New Roman" w:hAnsi="Times New Roman" w:cs="Times New Roman"/>
          <w:sz w:val="28"/>
          <w:szCs w:val="28"/>
        </w:rPr>
      </w:pPr>
      <w:r>
        <w:rPr>
          <w:rFonts w:ascii="Times New Roman" w:hAnsi="Times New Roman" w:cs="Times New Roman"/>
          <w:sz w:val="28"/>
          <w:szCs w:val="28"/>
        </w:rPr>
        <w:t xml:space="preserve">Considerato che la proposta del Sistema di Valutazione da parte dell’Amministrazione è giunta molto in ritardo, ad anno scolastico già iniziato, e pertanto non è stato possibile ad oggi definire gli obiettivi annuali, che in una normale tempistica devono essere già elaborati nel mese di luglio dell’anno scolastico precedente a quello da valutare, la UIL Scuola ha proposto di utilizzare il corrente anno scolastico per tastare il sistema e far partire la valutazione con il </w:t>
      </w:r>
      <w:proofErr w:type="spellStart"/>
      <w:r>
        <w:rPr>
          <w:rFonts w:ascii="Times New Roman" w:hAnsi="Times New Roman" w:cs="Times New Roman"/>
          <w:sz w:val="28"/>
          <w:szCs w:val="28"/>
        </w:rPr>
        <w:t>a.s.</w:t>
      </w:r>
      <w:proofErr w:type="spellEnd"/>
      <w:r>
        <w:rPr>
          <w:rFonts w:ascii="Times New Roman" w:hAnsi="Times New Roman" w:cs="Times New Roman"/>
          <w:sz w:val="28"/>
          <w:szCs w:val="28"/>
        </w:rPr>
        <w:t xml:space="preserve"> 2025/2026.</w:t>
      </w:r>
    </w:p>
    <w:p w14:paraId="4D8C792E" w14:textId="6E0CFA8D" w:rsidR="007F3A6B" w:rsidRPr="007F3A6B" w:rsidRDefault="007F3A6B" w:rsidP="007F3A6B">
      <w:pPr>
        <w:jc w:val="both"/>
        <w:rPr>
          <w:rFonts w:ascii="Times New Roman" w:hAnsi="Times New Roman" w:cs="Times New Roman"/>
          <w:sz w:val="28"/>
          <w:szCs w:val="28"/>
        </w:rPr>
      </w:pPr>
      <w:r w:rsidRPr="007F3A6B">
        <w:rPr>
          <w:rFonts w:ascii="Times New Roman" w:hAnsi="Times New Roman" w:cs="Times New Roman"/>
          <w:sz w:val="28"/>
          <w:szCs w:val="28"/>
        </w:rPr>
        <w:t>Per la Uil Scuola Rua hanno partecipato Rosa Cirillo</w:t>
      </w:r>
      <w:r w:rsidR="00CC458A">
        <w:rPr>
          <w:rFonts w:ascii="Times New Roman" w:hAnsi="Times New Roman" w:cs="Times New Roman"/>
          <w:sz w:val="28"/>
          <w:szCs w:val="28"/>
        </w:rPr>
        <w:t xml:space="preserve"> </w:t>
      </w:r>
      <w:r w:rsidRPr="007F3A6B">
        <w:rPr>
          <w:rFonts w:ascii="Times New Roman" w:hAnsi="Times New Roman" w:cs="Times New Roman"/>
          <w:sz w:val="28"/>
          <w:szCs w:val="28"/>
        </w:rPr>
        <w:t>e Andrea Codispoti.</w:t>
      </w:r>
    </w:p>
    <w:p w14:paraId="0E17F958" w14:textId="4A2EF299" w:rsidR="0028739B" w:rsidRPr="00F6236A" w:rsidRDefault="0028739B" w:rsidP="007F3A6B">
      <w:pPr>
        <w:jc w:val="both"/>
        <w:rPr>
          <w:rFonts w:ascii="Times New Roman" w:hAnsi="Times New Roman" w:cs="Times New Roman"/>
          <w:sz w:val="28"/>
          <w:szCs w:val="28"/>
        </w:rPr>
      </w:pPr>
    </w:p>
    <w:sectPr w:rsidR="0028739B" w:rsidRPr="00F6236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E25AA" w14:textId="77777777" w:rsidR="0014569D" w:rsidRDefault="0014569D" w:rsidP="00927552">
      <w:pPr>
        <w:spacing w:after="0" w:line="240" w:lineRule="auto"/>
      </w:pPr>
      <w:r>
        <w:separator/>
      </w:r>
    </w:p>
  </w:endnote>
  <w:endnote w:type="continuationSeparator" w:id="0">
    <w:p w14:paraId="4A6D832D" w14:textId="77777777" w:rsidR="0014569D" w:rsidRDefault="0014569D" w:rsidP="00927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badi">
    <w:panose1 w:val="020B0604020104020204"/>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C70A7" w14:textId="77777777" w:rsidR="0014569D" w:rsidRDefault="0014569D" w:rsidP="00927552">
      <w:pPr>
        <w:spacing w:after="0" w:line="240" w:lineRule="auto"/>
      </w:pPr>
      <w:r>
        <w:separator/>
      </w:r>
    </w:p>
  </w:footnote>
  <w:footnote w:type="continuationSeparator" w:id="0">
    <w:p w14:paraId="691A96A2" w14:textId="77777777" w:rsidR="0014569D" w:rsidRDefault="0014569D" w:rsidP="00927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765D"/>
    <w:multiLevelType w:val="hybridMultilevel"/>
    <w:tmpl w:val="210403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BF2E72"/>
    <w:multiLevelType w:val="hybridMultilevel"/>
    <w:tmpl w:val="015A16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5042C5"/>
    <w:multiLevelType w:val="hybridMultilevel"/>
    <w:tmpl w:val="3258D834"/>
    <w:lvl w:ilvl="0" w:tplc="04100017">
      <w:start w:val="1"/>
      <w:numFmt w:val="lowerLetter"/>
      <w:lvlText w:val="%1)"/>
      <w:lvlJc w:val="left"/>
      <w:pPr>
        <w:ind w:left="720" w:hanging="360"/>
      </w:pPr>
    </w:lvl>
    <w:lvl w:ilvl="1" w:tplc="F288FF3C">
      <w:start w:val="4"/>
      <w:numFmt w:val="bullet"/>
      <w:lvlText w:val="•"/>
      <w:lvlJc w:val="left"/>
      <w:pPr>
        <w:ind w:left="1440" w:hanging="360"/>
      </w:pPr>
      <w:rPr>
        <w:rFonts w:ascii="Times New Roman" w:eastAsiaTheme="minorHAns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1A733A"/>
    <w:multiLevelType w:val="hybridMultilevel"/>
    <w:tmpl w:val="6DEC72F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D848B0"/>
    <w:multiLevelType w:val="hybridMultilevel"/>
    <w:tmpl w:val="800CB86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92C695B"/>
    <w:multiLevelType w:val="hybridMultilevel"/>
    <w:tmpl w:val="127ED9E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E8C1610"/>
    <w:multiLevelType w:val="hybridMultilevel"/>
    <w:tmpl w:val="BC2C5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DFF3ECA"/>
    <w:multiLevelType w:val="hybridMultilevel"/>
    <w:tmpl w:val="3C6ED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4463940">
    <w:abstractNumId w:val="2"/>
  </w:num>
  <w:num w:numId="2" w16cid:durableId="2097092111">
    <w:abstractNumId w:val="1"/>
  </w:num>
  <w:num w:numId="3" w16cid:durableId="1677146703">
    <w:abstractNumId w:val="4"/>
  </w:num>
  <w:num w:numId="4" w16cid:durableId="562911500">
    <w:abstractNumId w:val="6"/>
  </w:num>
  <w:num w:numId="5" w16cid:durableId="1018040419">
    <w:abstractNumId w:val="7"/>
  </w:num>
  <w:num w:numId="6" w16cid:durableId="298340805">
    <w:abstractNumId w:val="5"/>
  </w:num>
  <w:num w:numId="7" w16cid:durableId="926351767">
    <w:abstractNumId w:val="3"/>
  </w:num>
  <w:num w:numId="8" w16cid:durableId="2032141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39B"/>
    <w:rsid w:val="00057A2A"/>
    <w:rsid w:val="000621DE"/>
    <w:rsid w:val="0006575E"/>
    <w:rsid w:val="00065A43"/>
    <w:rsid w:val="000724CB"/>
    <w:rsid w:val="000857FC"/>
    <w:rsid w:val="00085808"/>
    <w:rsid w:val="000B6C61"/>
    <w:rsid w:val="000F3276"/>
    <w:rsid w:val="00105F7A"/>
    <w:rsid w:val="0010604C"/>
    <w:rsid w:val="00127659"/>
    <w:rsid w:val="001311F9"/>
    <w:rsid w:val="00136E6B"/>
    <w:rsid w:val="0014569D"/>
    <w:rsid w:val="001645DC"/>
    <w:rsid w:val="0018429A"/>
    <w:rsid w:val="0019202F"/>
    <w:rsid w:val="001B70EE"/>
    <w:rsid w:val="001C74AB"/>
    <w:rsid w:val="001E091E"/>
    <w:rsid w:val="00236BA3"/>
    <w:rsid w:val="00237BFC"/>
    <w:rsid w:val="002426A6"/>
    <w:rsid w:val="00261573"/>
    <w:rsid w:val="00263416"/>
    <w:rsid w:val="00265513"/>
    <w:rsid w:val="0028739B"/>
    <w:rsid w:val="002A1653"/>
    <w:rsid w:val="002A591E"/>
    <w:rsid w:val="002B5077"/>
    <w:rsid w:val="002E384C"/>
    <w:rsid w:val="002F088F"/>
    <w:rsid w:val="003326DF"/>
    <w:rsid w:val="00372BC2"/>
    <w:rsid w:val="003B1519"/>
    <w:rsid w:val="00412144"/>
    <w:rsid w:val="0049031D"/>
    <w:rsid w:val="004F5AF8"/>
    <w:rsid w:val="00546CFE"/>
    <w:rsid w:val="0056214F"/>
    <w:rsid w:val="00592162"/>
    <w:rsid w:val="0061194D"/>
    <w:rsid w:val="00631B1B"/>
    <w:rsid w:val="00656AB1"/>
    <w:rsid w:val="006955CA"/>
    <w:rsid w:val="006958CF"/>
    <w:rsid w:val="006A700E"/>
    <w:rsid w:val="006C5864"/>
    <w:rsid w:val="006E3A65"/>
    <w:rsid w:val="006E5D39"/>
    <w:rsid w:val="00704425"/>
    <w:rsid w:val="007050B3"/>
    <w:rsid w:val="007078E0"/>
    <w:rsid w:val="007248D2"/>
    <w:rsid w:val="007277EF"/>
    <w:rsid w:val="007852CA"/>
    <w:rsid w:val="007974FC"/>
    <w:rsid w:val="007F3813"/>
    <w:rsid w:val="007F3A6B"/>
    <w:rsid w:val="0088601D"/>
    <w:rsid w:val="00907653"/>
    <w:rsid w:val="00927552"/>
    <w:rsid w:val="009B0391"/>
    <w:rsid w:val="00A24BF2"/>
    <w:rsid w:val="00A3422B"/>
    <w:rsid w:val="00A64B84"/>
    <w:rsid w:val="00A9138D"/>
    <w:rsid w:val="00AB3037"/>
    <w:rsid w:val="00AD34B4"/>
    <w:rsid w:val="00B25991"/>
    <w:rsid w:val="00B64572"/>
    <w:rsid w:val="00B773CA"/>
    <w:rsid w:val="00B9447A"/>
    <w:rsid w:val="00BB0F27"/>
    <w:rsid w:val="00BC4270"/>
    <w:rsid w:val="00BC51F1"/>
    <w:rsid w:val="00BF57BE"/>
    <w:rsid w:val="00C00618"/>
    <w:rsid w:val="00C24780"/>
    <w:rsid w:val="00C34EDD"/>
    <w:rsid w:val="00C80D79"/>
    <w:rsid w:val="00C91E97"/>
    <w:rsid w:val="00CA0A2E"/>
    <w:rsid w:val="00CB77FB"/>
    <w:rsid w:val="00CC3833"/>
    <w:rsid w:val="00CC458A"/>
    <w:rsid w:val="00D84DCF"/>
    <w:rsid w:val="00D9240A"/>
    <w:rsid w:val="00DD39DD"/>
    <w:rsid w:val="00DF09C6"/>
    <w:rsid w:val="00E06093"/>
    <w:rsid w:val="00E251D3"/>
    <w:rsid w:val="00E2753E"/>
    <w:rsid w:val="00EA1419"/>
    <w:rsid w:val="00EA546A"/>
    <w:rsid w:val="00EB7723"/>
    <w:rsid w:val="00F10140"/>
    <w:rsid w:val="00F2006E"/>
    <w:rsid w:val="00F6236A"/>
    <w:rsid w:val="00F75E0E"/>
    <w:rsid w:val="00FA07F9"/>
    <w:rsid w:val="00FA571D"/>
    <w:rsid w:val="00FD6909"/>
    <w:rsid w:val="00FE2418"/>
    <w:rsid w:val="00FF59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6A603"/>
  <w15:chartTrackingRefBased/>
  <w15:docId w15:val="{EFDE3E34-525F-4AA1-AFD8-A5748D1C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B1519"/>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Paragrafoelenco">
    <w:name w:val="List Paragraph"/>
    <w:basedOn w:val="Normale"/>
    <w:uiPriority w:val="34"/>
    <w:qFormat/>
    <w:rsid w:val="001645DC"/>
    <w:pPr>
      <w:ind w:left="720"/>
      <w:contextualSpacing/>
    </w:pPr>
  </w:style>
  <w:style w:type="paragraph" w:styleId="Intestazione">
    <w:name w:val="header"/>
    <w:basedOn w:val="Normale"/>
    <w:link w:val="IntestazioneCarattere"/>
    <w:uiPriority w:val="99"/>
    <w:unhideWhenUsed/>
    <w:rsid w:val="009275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7552"/>
  </w:style>
  <w:style w:type="paragraph" w:styleId="Pidipagina">
    <w:name w:val="footer"/>
    <w:basedOn w:val="Normale"/>
    <w:link w:val="PidipaginaCarattere"/>
    <w:uiPriority w:val="99"/>
    <w:unhideWhenUsed/>
    <w:rsid w:val="009275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7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593425">
      <w:bodyDiv w:val="1"/>
      <w:marLeft w:val="0"/>
      <w:marRight w:val="0"/>
      <w:marTop w:val="0"/>
      <w:marBottom w:val="0"/>
      <w:divBdr>
        <w:top w:val="none" w:sz="0" w:space="0" w:color="auto"/>
        <w:left w:val="none" w:sz="0" w:space="0" w:color="auto"/>
        <w:bottom w:val="none" w:sz="0" w:space="0" w:color="auto"/>
        <w:right w:val="none" w:sz="0" w:space="0" w:color="auto"/>
      </w:divBdr>
    </w:div>
    <w:div w:id="1708333852">
      <w:bodyDiv w:val="1"/>
      <w:marLeft w:val="0"/>
      <w:marRight w:val="0"/>
      <w:marTop w:val="0"/>
      <w:marBottom w:val="0"/>
      <w:divBdr>
        <w:top w:val="none" w:sz="0" w:space="0" w:color="auto"/>
        <w:left w:val="none" w:sz="0" w:space="0" w:color="auto"/>
        <w:bottom w:val="none" w:sz="0" w:space="0" w:color="auto"/>
        <w:right w:val="none" w:sz="0" w:space="0" w:color="auto"/>
      </w:divBdr>
      <w:divsChild>
        <w:div w:id="1023550531">
          <w:marLeft w:val="0"/>
          <w:marRight w:val="0"/>
          <w:marTop w:val="0"/>
          <w:marBottom w:val="0"/>
          <w:divBdr>
            <w:top w:val="none" w:sz="0" w:space="0" w:color="auto"/>
            <w:left w:val="none" w:sz="0" w:space="0" w:color="auto"/>
            <w:bottom w:val="none" w:sz="0" w:space="0" w:color="auto"/>
            <w:right w:val="none" w:sz="0" w:space="0" w:color="auto"/>
          </w:divBdr>
        </w:div>
        <w:div w:id="1090128813">
          <w:marLeft w:val="0"/>
          <w:marRight w:val="0"/>
          <w:marTop w:val="0"/>
          <w:marBottom w:val="0"/>
          <w:divBdr>
            <w:top w:val="none" w:sz="0" w:space="0" w:color="auto"/>
            <w:left w:val="none" w:sz="0" w:space="0" w:color="auto"/>
            <w:bottom w:val="none" w:sz="0" w:space="0" w:color="auto"/>
            <w:right w:val="none" w:sz="0" w:space="0" w:color="auto"/>
          </w:divBdr>
        </w:div>
        <w:div w:id="1783331766">
          <w:marLeft w:val="0"/>
          <w:marRight w:val="0"/>
          <w:marTop w:val="0"/>
          <w:marBottom w:val="0"/>
          <w:divBdr>
            <w:top w:val="none" w:sz="0" w:space="0" w:color="auto"/>
            <w:left w:val="none" w:sz="0" w:space="0" w:color="auto"/>
            <w:bottom w:val="none" w:sz="0" w:space="0" w:color="auto"/>
            <w:right w:val="none" w:sz="0" w:space="0" w:color="auto"/>
          </w:divBdr>
        </w:div>
        <w:div w:id="559709026">
          <w:marLeft w:val="0"/>
          <w:marRight w:val="0"/>
          <w:marTop w:val="0"/>
          <w:marBottom w:val="0"/>
          <w:divBdr>
            <w:top w:val="none" w:sz="0" w:space="0" w:color="auto"/>
            <w:left w:val="none" w:sz="0" w:space="0" w:color="auto"/>
            <w:bottom w:val="none" w:sz="0" w:space="0" w:color="auto"/>
            <w:right w:val="none" w:sz="0" w:space="0" w:color="auto"/>
          </w:divBdr>
        </w:div>
        <w:div w:id="2019890367">
          <w:marLeft w:val="0"/>
          <w:marRight w:val="0"/>
          <w:marTop w:val="0"/>
          <w:marBottom w:val="0"/>
          <w:divBdr>
            <w:top w:val="none" w:sz="0" w:space="0" w:color="auto"/>
            <w:left w:val="none" w:sz="0" w:space="0" w:color="auto"/>
            <w:bottom w:val="none" w:sz="0" w:space="0" w:color="auto"/>
            <w:right w:val="none" w:sz="0" w:space="0" w:color="auto"/>
          </w:divBdr>
        </w:div>
        <w:div w:id="1911620315">
          <w:marLeft w:val="0"/>
          <w:marRight w:val="0"/>
          <w:marTop w:val="0"/>
          <w:marBottom w:val="0"/>
          <w:divBdr>
            <w:top w:val="none" w:sz="0" w:space="0" w:color="auto"/>
            <w:left w:val="none" w:sz="0" w:space="0" w:color="auto"/>
            <w:bottom w:val="none" w:sz="0" w:space="0" w:color="auto"/>
            <w:right w:val="none" w:sz="0" w:space="0" w:color="auto"/>
          </w:divBdr>
        </w:div>
        <w:div w:id="529341191">
          <w:marLeft w:val="0"/>
          <w:marRight w:val="0"/>
          <w:marTop w:val="0"/>
          <w:marBottom w:val="0"/>
          <w:divBdr>
            <w:top w:val="none" w:sz="0" w:space="0" w:color="auto"/>
            <w:left w:val="none" w:sz="0" w:space="0" w:color="auto"/>
            <w:bottom w:val="none" w:sz="0" w:space="0" w:color="auto"/>
            <w:right w:val="none" w:sz="0" w:space="0" w:color="auto"/>
          </w:divBdr>
        </w:div>
        <w:div w:id="1499079741">
          <w:marLeft w:val="0"/>
          <w:marRight w:val="0"/>
          <w:marTop w:val="0"/>
          <w:marBottom w:val="0"/>
          <w:divBdr>
            <w:top w:val="none" w:sz="0" w:space="0" w:color="auto"/>
            <w:left w:val="none" w:sz="0" w:space="0" w:color="auto"/>
            <w:bottom w:val="none" w:sz="0" w:space="0" w:color="auto"/>
            <w:right w:val="none" w:sz="0" w:space="0" w:color="auto"/>
          </w:divBdr>
        </w:div>
        <w:div w:id="940528362">
          <w:marLeft w:val="0"/>
          <w:marRight w:val="0"/>
          <w:marTop w:val="0"/>
          <w:marBottom w:val="0"/>
          <w:divBdr>
            <w:top w:val="none" w:sz="0" w:space="0" w:color="auto"/>
            <w:left w:val="none" w:sz="0" w:space="0" w:color="auto"/>
            <w:bottom w:val="none" w:sz="0" w:space="0" w:color="auto"/>
            <w:right w:val="none" w:sz="0" w:space="0" w:color="auto"/>
          </w:divBdr>
        </w:div>
        <w:div w:id="1770196105">
          <w:marLeft w:val="0"/>
          <w:marRight w:val="0"/>
          <w:marTop w:val="0"/>
          <w:marBottom w:val="0"/>
          <w:divBdr>
            <w:top w:val="none" w:sz="0" w:space="0" w:color="auto"/>
            <w:left w:val="none" w:sz="0" w:space="0" w:color="auto"/>
            <w:bottom w:val="none" w:sz="0" w:space="0" w:color="auto"/>
            <w:right w:val="none" w:sz="0" w:space="0" w:color="auto"/>
          </w:divBdr>
        </w:div>
        <w:div w:id="1776902236">
          <w:marLeft w:val="0"/>
          <w:marRight w:val="0"/>
          <w:marTop w:val="0"/>
          <w:marBottom w:val="0"/>
          <w:divBdr>
            <w:top w:val="none" w:sz="0" w:space="0" w:color="auto"/>
            <w:left w:val="none" w:sz="0" w:space="0" w:color="auto"/>
            <w:bottom w:val="none" w:sz="0" w:space="0" w:color="auto"/>
            <w:right w:val="none" w:sz="0" w:space="0" w:color="auto"/>
          </w:divBdr>
        </w:div>
        <w:div w:id="1197893870">
          <w:marLeft w:val="0"/>
          <w:marRight w:val="0"/>
          <w:marTop w:val="0"/>
          <w:marBottom w:val="0"/>
          <w:divBdr>
            <w:top w:val="none" w:sz="0" w:space="0" w:color="auto"/>
            <w:left w:val="none" w:sz="0" w:space="0" w:color="auto"/>
            <w:bottom w:val="none" w:sz="0" w:space="0" w:color="auto"/>
            <w:right w:val="none" w:sz="0" w:space="0" w:color="auto"/>
          </w:divBdr>
        </w:div>
        <w:div w:id="622930389">
          <w:marLeft w:val="0"/>
          <w:marRight w:val="0"/>
          <w:marTop w:val="0"/>
          <w:marBottom w:val="0"/>
          <w:divBdr>
            <w:top w:val="none" w:sz="0" w:space="0" w:color="auto"/>
            <w:left w:val="none" w:sz="0" w:space="0" w:color="auto"/>
            <w:bottom w:val="none" w:sz="0" w:space="0" w:color="auto"/>
            <w:right w:val="none" w:sz="0" w:space="0" w:color="auto"/>
          </w:divBdr>
        </w:div>
        <w:div w:id="1416198282">
          <w:marLeft w:val="0"/>
          <w:marRight w:val="0"/>
          <w:marTop w:val="0"/>
          <w:marBottom w:val="0"/>
          <w:divBdr>
            <w:top w:val="none" w:sz="0" w:space="0" w:color="auto"/>
            <w:left w:val="none" w:sz="0" w:space="0" w:color="auto"/>
            <w:bottom w:val="none" w:sz="0" w:space="0" w:color="auto"/>
            <w:right w:val="none" w:sz="0" w:space="0" w:color="auto"/>
          </w:divBdr>
        </w:div>
        <w:div w:id="1925215935">
          <w:marLeft w:val="0"/>
          <w:marRight w:val="0"/>
          <w:marTop w:val="0"/>
          <w:marBottom w:val="0"/>
          <w:divBdr>
            <w:top w:val="none" w:sz="0" w:space="0" w:color="auto"/>
            <w:left w:val="none" w:sz="0" w:space="0" w:color="auto"/>
            <w:bottom w:val="none" w:sz="0" w:space="0" w:color="auto"/>
            <w:right w:val="none" w:sz="0" w:space="0" w:color="auto"/>
          </w:divBdr>
        </w:div>
        <w:div w:id="706221875">
          <w:marLeft w:val="0"/>
          <w:marRight w:val="0"/>
          <w:marTop w:val="0"/>
          <w:marBottom w:val="0"/>
          <w:divBdr>
            <w:top w:val="none" w:sz="0" w:space="0" w:color="auto"/>
            <w:left w:val="none" w:sz="0" w:space="0" w:color="auto"/>
            <w:bottom w:val="none" w:sz="0" w:space="0" w:color="auto"/>
            <w:right w:val="none" w:sz="0" w:space="0" w:color="auto"/>
          </w:divBdr>
        </w:div>
        <w:div w:id="195122704">
          <w:marLeft w:val="0"/>
          <w:marRight w:val="0"/>
          <w:marTop w:val="0"/>
          <w:marBottom w:val="0"/>
          <w:divBdr>
            <w:top w:val="none" w:sz="0" w:space="0" w:color="auto"/>
            <w:left w:val="none" w:sz="0" w:space="0" w:color="auto"/>
            <w:bottom w:val="none" w:sz="0" w:space="0" w:color="auto"/>
            <w:right w:val="none" w:sz="0" w:space="0" w:color="auto"/>
          </w:divBdr>
        </w:div>
        <w:div w:id="979767548">
          <w:marLeft w:val="0"/>
          <w:marRight w:val="0"/>
          <w:marTop w:val="0"/>
          <w:marBottom w:val="0"/>
          <w:divBdr>
            <w:top w:val="none" w:sz="0" w:space="0" w:color="auto"/>
            <w:left w:val="none" w:sz="0" w:space="0" w:color="auto"/>
            <w:bottom w:val="none" w:sz="0" w:space="0" w:color="auto"/>
            <w:right w:val="none" w:sz="0" w:space="0" w:color="auto"/>
          </w:divBdr>
        </w:div>
        <w:div w:id="840466327">
          <w:marLeft w:val="0"/>
          <w:marRight w:val="0"/>
          <w:marTop w:val="0"/>
          <w:marBottom w:val="0"/>
          <w:divBdr>
            <w:top w:val="none" w:sz="0" w:space="0" w:color="auto"/>
            <w:left w:val="none" w:sz="0" w:space="0" w:color="auto"/>
            <w:bottom w:val="none" w:sz="0" w:space="0" w:color="auto"/>
            <w:right w:val="none" w:sz="0" w:space="0" w:color="auto"/>
          </w:divBdr>
        </w:div>
        <w:div w:id="56435700">
          <w:marLeft w:val="0"/>
          <w:marRight w:val="0"/>
          <w:marTop w:val="0"/>
          <w:marBottom w:val="0"/>
          <w:divBdr>
            <w:top w:val="none" w:sz="0" w:space="0" w:color="auto"/>
            <w:left w:val="none" w:sz="0" w:space="0" w:color="auto"/>
            <w:bottom w:val="none" w:sz="0" w:space="0" w:color="auto"/>
            <w:right w:val="none" w:sz="0" w:space="0" w:color="auto"/>
          </w:divBdr>
        </w:div>
        <w:div w:id="1770466705">
          <w:marLeft w:val="0"/>
          <w:marRight w:val="0"/>
          <w:marTop w:val="0"/>
          <w:marBottom w:val="0"/>
          <w:divBdr>
            <w:top w:val="none" w:sz="0" w:space="0" w:color="auto"/>
            <w:left w:val="none" w:sz="0" w:space="0" w:color="auto"/>
            <w:bottom w:val="none" w:sz="0" w:space="0" w:color="auto"/>
            <w:right w:val="none" w:sz="0" w:space="0" w:color="auto"/>
          </w:divBdr>
        </w:div>
        <w:div w:id="767971999">
          <w:marLeft w:val="0"/>
          <w:marRight w:val="0"/>
          <w:marTop w:val="0"/>
          <w:marBottom w:val="0"/>
          <w:divBdr>
            <w:top w:val="none" w:sz="0" w:space="0" w:color="auto"/>
            <w:left w:val="none" w:sz="0" w:space="0" w:color="auto"/>
            <w:bottom w:val="none" w:sz="0" w:space="0" w:color="auto"/>
            <w:right w:val="none" w:sz="0" w:space="0" w:color="auto"/>
          </w:divBdr>
        </w:div>
        <w:div w:id="1179854668">
          <w:marLeft w:val="0"/>
          <w:marRight w:val="0"/>
          <w:marTop w:val="0"/>
          <w:marBottom w:val="0"/>
          <w:divBdr>
            <w:top w:val="none" w:sz="0" w:space="0" w:color="auto"/>
            <w:left w:val="none" w:sz="0" w:space="0" w:color="auto"/>
            <w:bottom w:val="none" w:sz="0" w:space="0" w:color="auto"/>
            <w:right w:val="none" w:sz="0" w:space="0" w:color="auto"/>
          </w:divBdr>
        </w:div>
        <w:div w:id="664358631">
          <w:marLeft w:val="0"/>
          <w:marRight w:val="0"/>
          <w:marTop w:val="0"/>
          <w:marBottom w:val="0"/>
          <w:divBdr>
            <w:top w:val="none" w:sz="0" w:space="0" w:color="auto"/>
            <w:left w:val="none" w:sz="0" w:space="0" w:color="auto"/>
            <w:bottom w:val="none" w:sz="0" w:space="0" w:color="auto"/>
            <w:right w:val="none" w:sz="0" w:space="0" w:color="auto"/>
          </w:divBdr>
        </w:div>
        <w:div w:id="306787299">
          <w:marLeft w:val="0"/>
          <w:marRight w:val="0"/>
          <w:marTop w:val="0"/>
          <w:marBottom w:val="0"/>
          <w:divBdr>
            <w:top w:val="none" w:sz="0" w:space="0" w:color="auto"/>
            <w:left w:val="none" w:sz="0" w:space="0" w:color="auto"/>
            <w:bottom w:val="none" w:sz="0" w:space="0" w:color="auto"/>
            <w:right w:val="none" w:sz="0" w:space="0" w:color="auto"/>
          </w:divBdr>
        </w:div>
        <w:div w:id="648704615">
          <w:marLeft w:val="0"/>
          <w:marRight w:val="0"/>
          <w:marTop w:val="0"/>
          <w:marBottom w:val="0"/>
          <w:divBdr>
            <w:top w:val="none" w:sz="0" w:space="0" w:color="auto"/>
            <w:left w:val="none" w:sz="0" w:space="0" w:color="auto"/>
            <w:bottom w:val="none" w:sz="0" w:space="0" w:color="auto"/>
            <w:right w:val="none" w:sz="0" w:space="0" w:color="auto"/>
          </w:divBdr>
        </w:div>
        <w:div w:id="2081706087">
          <w:marLeft w:val="0"/>
          <w:marRight w:val="0"/>
          <w:marTop w:val="0"/>
          <w:marBottom w:val="0"/>
          <w:divBdr>
            <w:top w:val="none" w:sz="0" w:space="0" w:color="auto"/>
            <w:left w:val="none" w:sz="0" w:space="0" w:color="auto"/>
            <w:bottom w:val="none" w:sz="0" w:space="0" w:color="auto"/>
            <w:right w:val="none" w:sz="0" w:space="0" w:color="auto"/>
          </w:divBdr>
        </w:div>
        <w:div w:id="512307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744</Words>
  <Characters>4243</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licenza31</dc:creator>
  <cp:keywords/>
  <dc:description/>
  <cp:lastModifiedBy>PAOLO PIZZO</cp:lastModifiedBy>
  <cp:revision>2</cp:revision>
  <dcterms:created xsi:type="dcterms:W3CDTF">2024-11-21T11:19:00Z</dcterms:created>
  <dcterms:modified xsi:type="dcterms:W3CDTF">2024-11-21T11:19:00Z</dcterms:modified>
</cp:coreProperties>
</file>